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7B50" w14:textId="77777777" w:rsidR="00A64EC9" w:rsidRDefault="00A64EC9" w:rsidP="000F2902">
      <w:pPr>
        <w:jc w:val="both"/>
        <w:rPr>
          <w:rFonts w:ascii="Trebuchet MS" w:hAnsi="Trebuchet MS" w:cs="Arial"/>
          <w:b/>
          <w:sz w:val="20"/>
          <w:szCs w:val="22"/>
        </w:rPr>
      </w:pPr>
    </w:p>
    <w:p w14:paraId="18A055A7" w14:textId="77777777" w:rsidR="002F7B4C" w:rsidRPr="00723331" w:rsidRDefault="00723331" w:rsidP="000F2902">
      <w:pPr>
        <w:jc w:val="both"/>
        <w:rPr>
          <w:rFonts w:ascii="Trebuchet MS" w:hAnsi="Trebuchet MS" w:cs="Arial"/>
          <w:b/>
          <w:sz w:val="20"/>
          <w:szCs w:val="22"/>
        </w:rPr>
      </w:pPr>
      <w:r w:rsidRPr="00723331">
        <w:rPr>
          <w:rFonts w:ascii="Trebuchet MS" w:hAnsi="Trebuchet MS" w:cs="Arial"/>
          <w:b/>
          <w:sz w:val="20"/>
          <w:szCs w:val="22"/>
        </w:rPr>
        <w:t>Policy Statement</w:t>
      </w:r>
    </w:p>
    <w:p w14:paraId="5A0293E0" w14:textId="77777777" w:rsidR="002F7B4C" w:rsidRPr="002F7B4C" w:rsidRDefault="002F7B4C" w:rsidP="000F2902">
      <w:pPr>
        <w:jc w:val="both"/>
        <w:rPr>
          <w:rFonts w:ascii="Trebuchet MS" w:hAnsi="Trebuchet MS" w:cs="Arial"/>
          <w:sz w:val="20"/>
          <w:szCs w:val="22"/>
        </w:rPr>
      </w:pPr>
    </w:p>
    <w:p w14:paraId="2FEFD8A9" w14:textId="77777777" w:rsidR="002F7B4C" w:rsidRPr="002F7B4C" w:rsidRDefault="002F7B4C" w:rsidP="000F2902">
      <w:pPr>
        <w:jc w:val="both"/>
        <w:rPr>
          <w:rFonts w:ascii="Trebuchet MS" w:hAnsi="Trebuchet MS" w:cs="Arial"/>
          <w:sz w:val="20"/>
          <w:szCs w:val="22"/>
        </w:rPr>
      </w:pPr>
      <w:r w:rsidRPr="002F7B4C">
        <w:rPr>
          <w:rFonts w:ascii="Trebuchet MS" w:hAnsi="Trebuchet MS" w:cs="Arial"/>
          <w:sz w:val="20"/>
          <w:szCs w:val="22"/>
        </w:rPr>
        <w:t xml:space="preserve">The health, safety and wellbeing of our staff and customers along with others who may be affected by our activities along with minimising our impact on the environment are part of our </w:t>
      </w:r>
      <w:r w:rsidR="00723331">
        <w:rPr>
          <w:rFonts w:ascii="Trebuchet MS" w:hAnsi="Trebuchet MS" w:cs="Arial"/>
          <w:sz w:val="20"/>
          <w:szCs w:val="22"/>
        </w:rPr>
        <w:t xml:space="preserve">Company’s </w:t>
      </w:r>
      <w:r w:rsidRPr="002F7B4C">
        <w:rPr>
          <w:rFonts w:ascii="Trebuchet MS" w:hAnsi="Trebuchet MS" w:cs="Arial"/>
          <w:sz w:val="20"/>
          <w:szCs w:val="22"/>
        </w:rPr>
        <w:t xml:space="preserve">core values. </w:t>
      </w:r>
    </w:p>
    <w:p w14:paraId="1F578E88" w14:textId="77777777" w:rsidR="002F7B4C" w:rsidRPr="002F7B4C" w:rsidRDefault="002F7B4C" w:rsidP="000F2902">
      <w:pPr>
        <w:jc w:val="both"/>
        <w:rPr>
          <w:rFonts w:ascii="Trebuchet MS" w:hAnsi="Trebuchet MS" w:cs="Arial"/>
          <w:sz w:val="20"/>
          <w:szCs w:val="22"/>
        </w:rPr>
      </w:pPr>
    </w:p>
    <w:p w14:paraId="7D03C7A7" w14:textId="4CE5201C" w:rsidR="002F7B4C" w:rsidRPr="002F7B4C" w:rsidRDefault="002F7B4C" w:rsidP="000F2902">
      <w:pPr>
        <w:jc w:val="both"/>
        <w:rPr>
          <w:rFonts w:ascii="Trebuchet MS" w:hAnsi="Trebuchet MS" w:cs="Arial"/>
          <w:sz w:val="20"/>
          <w:szCs w:val="22"/>
        </w:rPr>
      </w:pPr>
      <w:r w:rsidRPr="002F7B4C">
        <w:rPr>
          <w:rFonts w:ascii="Trebuchet MS" w:hAnsi="Trebuchet MS" w:cs="Arial"/>
          <w:sz w:val="20"/>
          <w:szCs w:val="22"/>
        </w:rPr>
        <w:t xml:space="preserve">The CEO has overall responsibility for </w:t>
      </w:r>
      <w:r w:rsidR="00723331">
        <w:rPr>
          <w:rFonts w:ascii="Trebuchet MS" w:hAnsi="Trebuchet MS" w:cs="Arial"/>
          <w:sz w:val="20"/>
          <w:szCs w:val="22"/>
        </w:rPr>
        <w:t xml:space="preserve">occupational health, </w:t>
      </w:r>
      <w:proofErr w:type="gramStart"/>
      <w:r w:rsidR="00723331">
        <w:rPr>
          <w:rFonts w:ascii="Trebuchet MS" w:hAnsi="Trebuchet MS" w:cs="Arial"/>
          <w:sz w:val="20"/>
          <w:szCs w:val="22"/>
        </w:rPr>
        <w:t>safety</w:t>
      </w:r>
      <w:proofErr w:type="gramEnd"/>
      <w:r w:rsidR="00723331">
        <w:rPr>
          <w:rFonts w:ascii="Trebuchet MS" w:hAnsi="Trebuchet MS" w:cs="Arial"/>
          <w:sz w:val="20"/>
          <w:szCs w:val="22"/>
        </w:rPr>
        <w:t xml:space="preserve"> and wellbeing</w:t>
      </w:r>
      <w:r w:rsidRPr="002F7B4C">
        <w:rPr>
          <w:rFonts w:ascii="Trebuchet MS" w:hAnsi="Trebuchet MS" w:cs="Arial"/>
          <w:sz w:val="20"/>
          <w:szCs w:val="22"/>
        </w:rPr>
        <w:t xml:space="preserve"> within Smart Solutions</w:t>
      </w:r>
      <w:r w:rsidR="00F42036">
        <w:rPr>
          <w:rFonts w:ascii="Trebuchet MS" w:hAnsi="Trebuchet MS" w:cs="Arial"/>
          <w:sz w:val="20"/>
          <w:szCs w:val="22"/>
        </w:rPr>
        <w:t xml:space="preserve"> (Recruitment) Ltd</w:t>
      </w:r>
      <w:r w:rsidRPr="002F7B4C">
        <w:rPr>
          <w:rFonts w:ascii="Trebuchet MS" w:hAnsi="Trebuchet MS" w:cs="Arial"/>
          <w:sz w:val="20"/>
          <w:szCs w:val="22"/>
        </w:rPr>
        <w:t xml:space="preserve"> but the implementation of this policy across the business will be delegated to individual managing directors, </w:t>
      </w:r>
      <w:r w:rsidR="00723331">
        <w:rPr>
          <w:rFonts w:ascii="Trebuchet MS" w:hAnsi="Trebuchet MS" w:cs="Arial"/>
          <w:sz w:val="20"/>
          <w:szCs w:val="22"/>
        </w:rPr>
        <w:t>line</w:t>
      </w:r>
      <w:r w:rsidRPr="002F7B4C">
        <w:rPr>
          <w:rFonts w:ascii="Trebuchet MS" w:hAnsi="Trebuchet MS" w:cs="Arial"/>
          <w:sz w:val="20"/>
          <w:szCs w:val="22"/>
        </w:rPr>
        <w:t xml:space="preserve"> managers and employees.  </w:t>
      </w:r>
    </w:p>
    <w:p w14:paraId="150F401D" w14:textId="77777777" w:rsidR="002F7B4C" w:rsidRPr="002F7B4C" w:rsidRDefault="002F7B4C" w:rsidP="000F2902">
      <w:pPr>
        <w:jc w:val="both"/>
        <w:rPr>
          <w:rFonts w:ascii="Trebuchet MS" w:hAnsi="Trebuchet MS" w:cs="Arial"/>
          <w:sz w:val="20"/>
          <w:szCs w:val="22"/>
        </w:rPr>
      </w:pPr>
    </w:p>
    <w:p w14:paraId="051B687D" w14:textId="4002F081" w:rsidR="002F7B4C" w:rsidRPr="002F7B4C" w:rsidRDefault="002F7B4C" w:rsidP="000F2902">
      <w:pPr>
        <w:jc w:val="both"/>
        <w:rPr>
          <w:rFonts w:ascii="Trebuchet MS" w:hAnsi="Trebuchet MS" w:cs="Arial"/>
          <w:sz w:val="20"/>
          <w:szCs w:val="22"/>
        </w:rPr>
      </w:pPr>
      <w:r w:rsidRPr="002F7B4C">
        <w:rPr>
          <w:rFonts w:ascii="Trebuchet MS" w:hAnsi="Trebuchet MS" w:cs="Arial"/>
          <w:sz w:val="20"/>
          <w:szCs w:val="22"/>
        </w:rPr>
        <w:t xml:space="preserve">Smart Solutions </w:t>
      </w:r>
      <w:r w:rsidR="00F42036">
        <w:rPr>
          <w:rFonts w:ascii="Trebuchet MS" w:hAnsi="Trebuchet MS" w:cs="Arial"/>
          <w:sz w:val="20"/>
          <w:szCs w:val="22"/>
        </w:rPr>
        <w:t xml:space="preserve">(Recruitment) Ltd </w:t>
      </w:r>
      <w:r w:rsidRPr="002F7B4C">
        <w:rPr>
          <w:rFonts w:ascii="Trebuchet MS" w:hAnsi="Trebuchet MS" w:cs="Arial"/>
          <w:sz w:val="20"/>
          <w:szCs w:val="22"/>
        </w:rPr>
        <w:t xml:space="preserve">is committed to providing and ensuring a safe working environment, so far as is reasonably practicable, and will endeavour to provide and maintain sufficient resources </w:t>
      </w:r>
      <w:proofErr w:type="gramStart"/>
      <w:r w:rsidRPr="002F7B4C">
        <w:rPr>
          <w:rFonts w:ascii="Trebuchet MS" w:hAnsi="Trebuchet MS" w:cs="Arial"/>
          <w:sz w:val="20"/>
          <w:szCs w:val="22"/>
        </w:rPr>
        <w:t>in order to</w:t>
      </w:r>
      <w:proofErr w:type="gramEnd"/>
      <w:r w:rsidRPr="002F7B4C">
        <w:rPr>
          <w:rFonts w:ascii="Trebuchet MS" w:hAnsi="Trebuchet MS" w:cs="Arial"/>
          <w:sz w:val="20"/>
          <w:szCs w:val="22"/>
        </w:rPr>
        <w:t xml:space="preserve"> achieve this objective.</w:t>
      </w:r>
    </w:p>
    <w:p w14:paraId="07842F9F" w14:textId="77777777" w:rsidR="002F7B4C" w:rsidRPr="002F7B4C" w:rsidRDefault="002F7B4C" w:rsidP="000F2902">
      <w:pPr>
        <w:jc w:val="both"/>
        <w:rPr>
          <w:rFonts w:ascii="Trebuchet MS" w:hAnsi="Trebuchet MS" w:cs="Arial"/>
          <w:sz w:val="20"/>
          <w:szCs w:val="22"/>
        </w:rPr>
      </w:pPr>
    </w:p>
    <w:p w14:paraId="7523A0AE" w14:textId="77777777" w:rsidR="002F7B4C" w:rsidRPr="002F7B4C" w:rsidRDefault="002F7B4C" w:rsidP="000F2902">
      <w:pPr>
        <w:jc w:val="both"/>
        <w:rPr>
          <w:rFonts w:ascii="Trebuchet MS" w:hAnsi="Trebuchet MS" w:cs="Arial"/>
          <w:sz w:val="20"/>
          <w:szCs w:val="22"/>
        </w:rPr>
      </w:pPr>
      <w:r w:rsidRPr="002F7B4C">
        <w:rPr>
          <w:rFonts w:ascii="Trebuchet MS" w:hAnsi="Trebuchet MS" w:cs="Arial"/>
          <w:sz w:val="20"/>
          <w:szCs w:val="22"/>
        </w:rPr>
        <w:t>The key focus areas of our approach will be:</w:t>
      </w:r>
    </w:p>
    <w:p w14:paraId="72D81CB5" w14:textId="55D18E9F" w:rsidR="002F7B4C" w:rsidRPr="00F42036" w:rsidRDefault="002F7B4C" w:rsidP="00F42036">
      <w:pPr>
        <w:pStyle w:val="ListParagraph"/>
        <w:numPr>
          <w:ilvl w:val="0"/>
          <w:numId w:val="30"/>
        </w:numPr>
        <w:jc w:val="both"/>
        <w:rPr>
          <w:rFonts w:ascii="Trebuchet MS" w:hAnsi="Trebuchet MS" w:cs="Arial"/>
          <w:sz w:val="20"/>
          <w:szCs w:val="22"/>
        </w:rPr>
      </w:pPr>
      <w:r w:rsidRPr="00F42036">
        <w:rPr>
          <w:rFonts w:ascii="Trebuchet MS" w:hAnsi="Trebuchet MS" w:cs="Arial"/>
          <w:sz w:val="20"/>
          <w:szCs w:val="22"/>
        </w:rPr>
        <w:t>Identification and compliance with all current and future H&amp;S legislation.</w:t>
      </w:r>
    </w:p>
    <w:p w14:paraId="67D2425D" w14:textId="2CCD12F0" w:rsidR="002F7B4C" w:rsidRPr="00F42036" w:rsidRDefault="002F7B4C" w:rsidP="00F42036">
      <w:pPr>
        <w:pStyle w:val="ListParagraph"/>
        <w:numPr>
          <w:ilvl w:val="0"/>
          <w:numId w:val="30"/>
        </w:numPr>
        <w:jc w:val="both"/>
        <w:rPr>
          <w:rFonts w:ascii="Trebuchet MS" w:hAnsi="Trebuchet MS" w:cs="Arial"/>
          <w:sz w:val="20"/>
          <w:szCs w:val="22"/>
        </w:rPr>
      </w:pPr>
      <w:r w:rsidRPr="00F42036">
        <w:rPr>
          <w:rFonts w:ascii="Trebuchet MS" w:hAnsi="Trebuchet MS" w:cs="Arial"/>
          <w:sz w:val="20"/>
          <w:szCs w:val="22"/>
        </w:rPr>
        <w:t>Assessment and management of risk ‘so far as is reasonably practicable’.</w:t>
      </w:r>
    </w:p>
    <w:p w14:paraId="0848D84F" w14:textId="704E4A51" w:rsidR="002F7B4C" w:rsidRPr="00F42036" w:rsidRDefault="002F7B4C" w:rsidP="00F42036">
      <w:pPr>
        <w:pStyle w:val="ListParagraph"/>
        <w:numPr>
          <w:ilvl w:val="0"/>
          <w:numId w:val="30"/>
        </w:numPr>
        <w:jc w:val="both"/>
        <w:rPr>
          <w:rFonts w:ascii="Trebuchet MS" w:hAnsi="Trebuchet MS" w:cs="Arial"/>
          <w:sz w:val="20"/>
          <w:szCs w:val="22"/>
        </w:rPr>
      </w:pPr>
      <w:r w:rsidRPr="00F42036">
        <w:rPr>
          <w:rFonts w:ascii="Trebuchet MS" w:hAnsi="Trebuchet MS" w:cs="Arial"/>
          <w:sz w:val="20"/>
          <w:szCs w:val="22"/>
        </w:rPr>
        <w:t>Development of suitable and sufficient policies, procedures and working practices.</w:t>
      </w:r>
    </w:p>
    <w:p w14:paraId="6D9EFF1A" w14:textId="6EDA93B7" w:rsidR="002F7B4C" w:rsidRPr="00F42036" w:rsidRDefault="002F7B4C" w:rsidP="00F42036">
      <w:pPr>
        <w:pStyle w:val="ListParagraph"/>
        <w:numPr>
          <w:ilvl w:val="0"/>
          <w:numId w:val="30"/>
        </w:numPr>
        <w:jc w:val="both"/>
        <w:rPr>
          <w:rFonts w:ascii="Trebuchet MS" w:hAnsi="Trebuchet MS" w:cs="Arial"/>
          <w:sz w:val="20"/>
          <w:szCs w:val="22"/>
        </w:rPr>
      </w:pPr>
      <w:r w:rsidRPr="00F42036">
        <w:rPr>
          <w:rFonts w:ascii="Trebuchet MS" w:hAnsi="Trebuchet MS" w:cs="Arial"/>
          <w:sz w:val="20"/>
          <w:szCs w:val="22"/>
        </w:rPr>
        <w:t>Ensuring that H&amp;S</w:t>
      </w:r>
      <w:r w:rsidR="00723331" w:rsidRPr="00F42036">
        <w:rPr>
          <w:rFonts w:ascii="Trebuchet MS" w:hAnsi="Trebuchet MS" w:cs="Arial"/>
          <w:sz w:val="20"/>
          <w:szCs w:val="22"/>
        </w:rPr>
        <w:t xml:space="preserve"> and wellbeing</w:t>
      </w:r>
      <w:r w:rsidRPr="00F42036">
        <w:rPr>
          <w:rFonts w:ascii="Trebuchet MS" w:hAnsi="Trebuchet MS" w:cs="Arial"/>
          <w:sz w:val="20"/>
          <w:szCs w:val="22"/>
        </w:rPr>
        <w:t xml:space="preserve"> is an integral part of management responsibility.</w:t>
      </w:r>
    </w:p>
    <w:p w14:paraId="07AD6F53" w14:textId="718D5502" w:rsidR="002F7B4C" w:rsidRPr="00F42036" w:rsidRDefault="002F7B4C" w:rsidP="00F42036">
      <w:pPr>
        <w:pStyle w:val="ListParagraph"/>
        <w:numPr>
          <w:ilvl w:val="0"/>
          <w:numId w:val="30"/>
        </w:numPr>
        <w:jc w:val="both"/>
        <w:rPr>
          <w:rFonts w:ascii="Trebuchet MS" w:hAnsi="Trebuchet MS" w:cs="Arial"/>
          <w:sz w:val="20"/>
          <w:szCs w:val="22"/>
        </w:rPr>
      </w:pPr>
      <w:r w:rsidRPr="00F42036">
        <w:rPr>
          <w:rFonts w:ascii="Trebuchet MS" w:hAnsi="Trebuchet MS" w:cs="Arial"/>
          <w:sz w:val="20"/>
          <w:szCs w:val="22"/>
        </w:rPr>
        <w:t>Provision and maintenance of equipment and materials which are safe and free from risk.</w:t>
      </w:r>
    </w:p>
    <w:p w14:paraId="239485C4" w14:textId="1EB2C5A9" w:rsidR="002F7B4C" w:rsidRPr="00F42036" w:rsidRDefault="002F7B4C" w:rsidP="00F42036">
      <w:pPr>
        <w:pStyle w:val="ListParagraph"/>
        <w:numPr>
          <w:ilvl w:val="0"/>
          <w:numId w:val="30"/>
        </w:numPr>
        <w:jc w:val="both"/>
        <w:rPr>
          <w:rFonts w:ascii="Trebuchet MS" w:hAnsi="Trebuchet MS" w:cs="Arial"/>
          <w:sz w:val="20"/>
          <w:szCs w:val="22"/>
        </w:rPr>
      </w:pPr>
      <w:r w:rsidRPr="00F42036">
        <w:rPr>
          <w:rFonts w:ascii="Trebuchet MS" w:hAnsi="Trebuchet MS" w:cs="Arial"/>
          <w:sz w:val="20"/>
          <w:szCs w:val="22"/>
        </w:rPr>
        <w:t>Investigation of H&amp;S incidents with a view to making recommendations to prevent a recurrence.</w:t>
      </w:r>
    </w:p>
    <w:p w14:paraId="13DC760A" w14:textId="2741F811" w:rsidR="002F7B4C" w:rsidRPr="00F42036" w:rsidRDefault="002F7B4C" w:rsidP="00F42036">
      <w:pPr>
        <w:pStyle w:val="ListParagraph"/>
        <w:numPr>
          <w:ilvl w:val="0"/>
          <w:numId w:val="30"/>
        </w:numPr>
        <w:jc w:val="both"/>
        <w:rPr>
          <w:rFonts w:ascii="Trebuchet MS" w:hAnsi="Trebuchet MS" w:cs="Arial"/>
          <w:sz w:val="20"/>
          <w:szCs w:val="22"/>
        </w:rPr>
      </w:pPr>
      <w:r w:rsidRPr="00F42036">
        <w:rPr>
          <w:rFonts w:ascii="Trebuchet MS" w:hAnsi="Trebuchet MS" w:cs="Arial"/>
          <w:sz w:val="20"/>
          <w:szCs w:val="22"/>
        </w:rPr>
        <w:t>Consultation and communication on H&amp;S matters</w:t>
      </w:r>
    </w:p>
    <w:p w14:paraId="0BA91C34" w14:textId="47757EA0" w:rsidR="002F7B4C" w:rsidRPr="00F42036" w:rsidRDefault="002F7B4C" w:rsidP="00F42036">
      <w:pPr>
        <w:pStyle w:val="ListParagraph"/>
        <w:numPr>
          <w:ilvl w:val="0"/>
          <w:numId w:val="30"/>
        </w:numPr>
        <w:jc w:val="both"/>
        <w:rPr>
          <w:rFonts w:ascii="Trebuchet MS" w:hAnsi="Trebuchet MS" w:cs="Arial"/>
          <w:sz w:val="20"/>
          <w:szCs w:val="22"/>
        </w:rPr>
      </w:pPr>
      <w:r w:rsidRPr="00F42036">
        <w:rPr>
          <w:rFonts w:ascii="Trebuchet MS" w:hAnsi="Trebuchet MS" w:cs="Arial"/>
          <w:sz w:val="20"/>
          <w:szCs w:val="22"/>
        </w:rPr>
        <w:t>Training of staff to ensure a good working knowledge of current standards and procedures.</w:t>
      </w:r>
    </w:p>
    <w:p w14:paraId="71AB9DB3" w14:textId="43CEF9E5" w:rsidR="002F7B4C" w:rsidRPr="00F42036" w:rsidRDefault="002F7B4C" w:rsidP="00F42036">
      <w:pPr>
        <w:pStyle w:val="ListParagraph"/>
        <w:numPr>
          <w:ilvl w:val="0"/>
          <w:numId w:val="30"/>
        </w:numPr>
        <w:jc w:val="both"/>
        <w:rPr>
          <w:rFonts w:ascii="Trebuchet MS" w:hAnsi="Trebuchet MS" w:cs="Arial"/>
          <w:sz w:val="20"/>
          <w:szCs w:val="22"/>
        </w:rPr>
      </w:pPr>
      <w:r w:rsidRPr="00F42036">
        <w:rPr>
          <w:rFonts w:ascii="Trebuchet MS" w:hAnsi="Trebuchet MS" w:cs="Arial"/>
          <w:sz w:val="20"/>
          <w:szCs w:val="22"/>
        </w:rPr>
        <w:t>Regular review and audit of our undertakings to help us define improvements to our systems of work</w:t>
      </w:r>
    </w:p>
    <w:p w14:paraId="5FCDDFAD" w14:textId="77777777" w:rsidR="002F7B4C" w:rsidRPr="002F7B4C" w:rsidRDefault="002F7B4C" w:rsidP="000F2902">
      <w:pPr>
        <w:jc w:val="both"/>
        <w:rPr>
          <w:rFonts w:ascii="Trebuchet MS" w:hAnsi="Trebuchet MS" w:cs="Arial"/>
          <w:sz w:val="20"/>
          <w:szCs w:val="22"/>
        </w:rPr>
      </w:pPr>
    </w:p>
    <w:p w14:paraId="780ACF3A" w14:textId="77777777" w:rsidR="002F7B4C" w:rsidRPr="002F7B4C" w:rsidRDefault="002F7B4C" w:rsidP="000F2902">
      <w:pPr>
        <w:jc w:val="both"/>
        <w:rPr>
          <w:rFonts w:ascii="Trebuchet MS" w:hAnsi="Trebuchet MS" w:cs="Arial"/>
          <w:sz w:val="20"/>
          <w:szCs w:val="22"/>
        </w:rPr>
      </w:pPr>
      <w:r w:rsidRPr="002F7B4C">
        <w:rPr>
          <w:rFonts w:ascii="Trebuchet MS" w:hAnsi="Trebuchet MS" w:cs="Arial"/>
          <w:sz w:val="20"/>
          <w:szCs w:val="22"/>
        </w:rPr>
        <w:t xml:space="preserve">The co-operation and commitment of each and every employee is essential in order to establish and maintain effective H&amp;S standards. We all have a legal and moral obligation to take reasonable care of ourselves and to ensure that our acts or omissions do not endanger others. </w:t>
      </w:r>
    </w:p>
    <w:p w14:paraId="51BCED0A" w14:textId="77777777" w:rsidR="002F7B4C" w:rsidRPr="002F7B4C" w:rsidRDefault="002F7B4C" w:rsidP="000F2902">
      <w:pPr>
        <w:jc w:val="both"/>
        <w:rPr>
          <w:rFonts w:ascii="Trebuchet MS" w:hAnsi="Trebuchet MS" w:cs="Arial"/>
          <w:sz w:val="20"/>
          <w:szCs w:val="22"/>
        </w:rPr>
      </w:pPr>
    </w:p>
    <w:p w14:paraId="57DE73F8" w14:textId="77777777" w:rsidR="002F7B4C" w:rsidRPr="002F7B4C" w:rsidRDefault="002F7B4C" w:rsidP="000F2902">
      <w:pPr>
        <w:jc w:val="both"/>
        <w:rPr>
          <w:rFonts w:ascii="Trebuchet MS" w:hAnsi="Trebuchet MS" w:cs="Arial"/>
          <w:sz w:val="20"/>
          <w:szCs w:val="22"/>
        </w:rPr>
      </w:pPr>
      <w:r w:rsidRPr="002F7B4C">
        <w:rPr>
          <w:rFonts w:ascii="Trebuchet MS" w:hAnsi="Trebuchet MS" w:cs="Arial"/>
          <w:sz w:val="20"/>
          <w:szCs w:val="22"/>
        </w:rPr>
        <w:t>Individuals will be expected to demonstrate their own personal commitment by:</w:t>
      </w:r>
    </w:p>
    <w:p w14:paraId="0C13DB0C" w14:textId="77777777" w:rsidR="002F7B4C" w:rsidRPr="000F2902" w:rsidRDefault="002F7B4C" w:rsidP="000F2902">
      <w:pPr>
        <w:pStyle w:val="ListParagraph"/>
        <w:numPr>
          <w:ilvl w:val="0"/>
          <w:numId w:val="28"/>
        </w:numPr>
        <w:jc w:val="both"/>
        <w:rPr>
          <w:rFonts w:ascii="Trebuchet MS" w:hAnsi="Trebuchet MS" w:cs="Arial"/>
          <w:sz w:val="20"/>
          <w:szCs w:val="22"/>
        </w:rPr>
      </w:pPr>
      <w:r w:rsidRPr="000F2902">
        <w:rPr>
          <w:rFonts w:ascii="Trebuchet MS" w:hAnsi="Trebuchet MS" w:cs="Arial"/>
          <w:sz w:val="20"/>
          <w:szCs w:val="22"/>
        </w:rPr>
        <w:t xml:space="preserve">Co-operating with the requirements of </w:t>
      </w:r>
      <w:r w:rsidR="000F2902">
        <w:rPr>
          <w:rFonts w:ascii="Trebuchet MS" w:hAnsi="Trebuchet MS" w:cs="Arial"/>
          <w:sz w:val="20"/>
          <w:szCs w:val="22"/>
        </w:rPr>
        <w:t>Company’s</w:t>
      </w:r>
      <w:r w:rsidRPr="000F2902">
        <w:rPr>
          <w:rFonts w:ascii="Trebuchet MS" w:hAnsi="Trebuchet MS" w:cs="Arial"/>
          <w:sz w:val="20"/>
          <w:szCs w:val="22"/>
        </w:rPr>
        <w:t xml:space="preserve"> policies and highlighting any deficiencies in the arrangements. </w:t>
      </w:r>
    </w:p>
    <w:p w14:paraId="70C708B0" w14:textId="77777777" w:rsidR="002F7B4C" w:rsidRPr="000F2902" w:rsidRDefault="002F7B4C" w:rsidP="000F2902">
      <w:pPr>
        <w:pStyle w:val="ListParagraph"/>
        <w:numPr>
          <w:ilvl w:val="0"/>
          <w:numId w:val="28"/>
        </w:numPr>
        <w:jc w:val="both"/>
        <w:rPr>
          <w:rFonts w:ascii="Trebuchet MS" w:hAnsi="Trebuchet MS" w:cs="Arial"/>
          <w:sz w:val="20"/>
          <w:szCs w:val="22"/>
        </w:rPr>
      </w:pPr>
      <w:r w:rsidRPr="000F2902">
        <w:rPr>
          <w:rFonts w:ascii="Trebuchet MS" w:hAnsi="Trebuchet MS" w:cs="Arial"/>
          <w:sz w:val="20"/>
          <w:szCs w:val="22"/>
        </w:rPr>
        <w:t>Following working procedures and ensuring that those they have responsibility for do likewise.</w:t>
      </w:r>
    </w:p>
    <w:p w14:paraId="1EA54405" w14:textId="77777777" w:rsidR="002F7B4C" w:rsidRPr="000F2902" w:rsidRDefault="002F7B4C" w:rsidP="000F2902">
      <w:pPr>
        <w:pStyle w:val="ListParagraph"/>
        <w:numPr>
          <w:ilvl w:val="0"/>
          <w:numId w:val="28"/>
        </w:numPr>
        <w:jc w:val="both"/>
        <w:rPr>
          <w:rFonts w:ascii="Trebuchet MS" w:hAnsi="Trebuchet MS" w:cs="Arial"/>
          <w:sz w:val="20"/>
          <w:szCs w:val="22"/>
        </w:rPr>
      </w:pPr>
      <w:r w:rsidRPr="000F2902">
        <w:rPr>
          <w:rFonts w:ascii="Trebuchet MS" w:hAnsi="Trebuchet MS" w:cs="Arial"/>
          <w:sz w:val="20"/>
          <w:szCs w:val="22"/>
        </w:rPr>
        <w:t>Demonstrating a positiv</w:t>
      </w:r>
      <w:r w:rsidR="000F2902">
        <w:rPr>
          <w:rFonts w:ascii="Trebuchet MS" w:hAnsi="Trebuchet MS" w:cs="Arial"/>
          <w:sz w:val="20"/>
          <w:szCs w:val="22"/>
        </w:rPr>
        <w:t xml:space="preserve">e and proactive approach to H&amp;S and wellbeing </w:t>
      </w:r>
      <w:r w:rsidRPr="000F2902">
        <w:rPr>
          <w:rFonts w:ascii="Trebuchet MS" w:hAnsi="Trebuchet MS" w:cs="Arial"/>
          <w:sz w:val="20"/>
          <w:szCs w:val="22"/>
        </w:rPr>
        <w:t>and helping to promote it in others.</w:t>
      </w:r>
    </w:p>
    <w:p w14:paraId="452F45DD" w14:textId="77777777" w:rsidR="002F7B4C" w:rsidRPr="000F2902" w:rsidRDefault="002F7B4C" w:rsidP="000F2902">
      <w:pPr>
        <w:pStyle w:val="ListParagraph"/>
        <w:numPr>
          <w:ilvl w:val="0"/>
          <w:numId w:val="28"/>
        </w:numPr>
        <w:jc w:val="both"/>
        <w:rPr>
          <w:rFonts w:ascii="Trebuchet MS" w:hAnsi="Trebuchet MS" w:cs="Arial"/>
          <w:sz w:val="20"/>
          <w:szCs w:val="22"/>
        </w:rPr>
      </w:pPr>
      <w:r w:rsidRPr="000F2902">
        <w:rPr>
          <w:rFonts w:ascii="Trebuchet MS" w:hAnsi="Trebuchet MS" w:cs="Arial"/>
          <w:sz w:val="20"/>
          <w:szCs w:val="22"/>
        </w:rPr>
        <w:t>Looking for opportunities to improve and maintain performance.</w:t>
      </w:r>
    </w:p>
    <w:p w14:paraId="41980527" w14:textId="77777777" w:rsidR="002F7B4C" w:rsidRPr="002F7B4C" w:rsidRDefault="002F7B4C" w:rsidP="000F2902">
      <w:pPr>
        <w:jc w:val="both"/>
        <w:rPr>
          <w:rFonts w:ascii="Trebuchet MS" w:hAnsi="Trebuchet MS" w:cs="Arial"/>
          <w:sz w:val="20"/>
          <w:szCs w:val="22"/>
        </w:rPr>
      </w:pPr>
    </w:p>
    <w:p w14:paraId="000A8928" w14:textId="77777777" w:rsidR="00A64EC9" w:rsidRPr="00A64EC9" w:rsidRDefault="00A64EC9" w:rsidP="00A64EC9">
      <w:pPr>
        <w:jc w:val="both"/>
        <w:rPr>
          <w:rFonts w:ascii="Trebuchet MS" w:hAnsi="Trebuchet MS" w:cs="Arial"/>
          <w:sz w:val="20"/>
          <w:szCs w:val="22"/>
        </w:rPr>
      </w:pPr>
      <w:r w:rsidRPr="00A64EC9">
        <w:rPr>
          <w:rFonts w:ascii="Trebuchet MS" w:hAnsi="Trebuchet MS" w:cs="Arial"/>
          <w:sz w:val="20"/>
          <w:szCs w:val="22"/>
        </w:rPr>
        <w:t xml:space="preserve">Each employee is responsible for his/her adherence to the principles of the Company’s </w:t>
      </w:r>
      <w:r>
        <w:rPr>
          <w:rFonts w:ascii="Trebuchet MS" w:hAnsi="Trebuchet MS" w:cs="Arial"/>
          <w:sz w:val="20"/>
          <w:szCs w:val="22"/>
        </w:rPr>
        <w:t>OHWSE</w:t>
      </w:r>
      <w:r w:rsidRPr="00A64EC9">
        <w:rPr>
          <w:rFonts w:ascii="Trebuchet MS" w:hAnsi="Trebuchet MS" w:cs="Arial"/>
          <w:sz w:val="20"/>
          <w:szCs w:val="22"/>
        </w:rPr>
        <w:t xml:space="preserve"> Policy. </w:t>
      </w:r>
    </w:p>
    <w:p w14:paraId="2F3C6ACC" w14:textId="77777777" w:rsidR="00A64EC9" w:rsidRPr="00A64EC9" w:rsidRDefault="00A64EC9" w:rsidP="00A64EC9">
      <w:pPr>
        <w:jc w:val="both"/>
        <w:rPr>
          <w:rFonts w:ascii="Trebuchet MS" w:hAnsi="Trebuchet MS" w:cs="Arial"/>
          <w:sz w:val="20"/>
          <w:szCs w:val="22"/>
        </w:rPr>
      </w:pPr>
    </w:p>
    <w:p w14:paraId="3BD9CE7B" w14:textId="77777777" w:rsidR="002F7B4C" w:rsidRPr="002F7B4C" w:rsidRDefault="00A64EC9" w:rsidP="00A64EC9">
      <w:pPr>
        <w:jc w:val="both"/>
        <w:rPr>
          <w:rFonts w:ascii="Trebuchet MS" w:hAnsi="Trebuchet MS" w:cs="Arial"/>
          <w:sz w:val="20"/>
          <w:szCs w:val="22"/>
        </w:rPr>
      </w:pPr>
      <w:r w:rsidRPr="00A64EC9">
        <w:rPr>
          <w:rFonts w:ascii="Trebuchet MS" w:hAnsi="Trebuchet MS" w:cs="Arial"/>
          <w:sz w:val="20"/>
          <w:szCs w:val="22"/>
        </w:rPr>
        <w:t>The Company will monitor the effectiveness of this policy and its general compliance within the organisation.</w:t>
      </w:r>
    </w:p>
    <w:p w14:paraId="2DD318E8" w14:textId="77777777" w:rsidR="002F7B4C" w:rsidRPr="002F7B4C" w:rsidRDefault="002F7B4C" w:rsidP="000F2902">
      <w:pPr>
        <w:jc w:val="both"/>
        <w:rPr>
          <w:rFonts w:ascii="Trebuchet MS" w:hAnsi="Trebuchet MS" w:cs="Arial"/>
          <w:sz w:val="20"/>
          <w:szCs w:val="22"/>
        </w:rPr>
      </w:pPr>
    </w:p>
    <w:p w14:paraId="166F360E" w14:textId="77777777" w:rsidR="002F7B4C" w:rsidRDefault="002F7B4C" w:rsidP="000F2902">
      <w:pPr>
        <w:jc w:val="both"/>
        <w:rPr>
          <w:rFonts w:ascii="Trebuchet MS" w:hAnsi="Trebuchet MS" w:cs="Arial"/>
          <w:sz w:val="20"/>
          <w:szCs w:val="22"/>
        </w:rPr>
      </w:pPr>
    </w:p>
    <w:p w14:paraId="43796C49" w14:textId="77777777" w:rsidR="000F2902" w:rsidRDefault="000F2902" w:rsidP="000F2902">
      <w:pPr>
        <w:jc w:val="both"/>
        <w:rPr>
          <w:rFonts w:ascii="Trebuchet MS" w:hAnsi="Trebuchet MS" w:cs="Arial"/>
          <w:sz w:val="20"/>
          <w:szCs w:val="22"/>
        </w:rPr>
      </w:pPr>
    </w:p>
    <w:p w14:paraId="243C0503" w14:textId="77777777" w:rsidR="00323ABA" w:rsidRPr="002F7B4C" w:rsidRDefault="00323ABA" w:rsidP="000F2902">
      <w:pPr>
        <w:jc w:val="both"/>
        <w:rPr>
          <w:rFonts w:ascii="Trebuchet MS" w:hAnsi="Trebuchet MS" w:cs="Arial"/>
          <w:sz w:val="20"/>
          <w:szCs w:val="22"/>
        </w:rPr>
      </w:pPr>
    </w:p>
    <w:p w14:paraId="2D990B6C" w14:textId="77777777" w:rsidR="00B662DD" w:rsidRPr="00B662DD" w:rsidRDefault="00B662DD" w:rsidP="00B662DD">
      <w:pPr>
        <w:rPr>
          <w:rFonts w:ascii="Trebuchet MS" w:hAnsi="Trebuchet MS" w:cs="Arial"/>
          <w:b/>
          <w:sz w:val="20"/>
          <w:szCs w:val="22"/>
        </w:rPr>
      </w:pPr>
      <w:r w:rsidRPr="00B662DD">
        <w:rPr>
          <w:rFonts w:ascii="Trebuchet MS" w:hAnsi="Trebuchet MS" w:cs="Arial"/>
          <w:b/>
          <w:sz w:val="20"/>
          <w:szCs w:val="22"/>
        </w:rPr>
        <w:t>Robert J. Webb</w:t>
      </w:r>
    </w:p>
    <w:p w14:paraId="63580513" w14:textId="77777777" w:rsidR="000275CF" w:rsidRPr="00B662DD" w:rsidRDefault="00B662DD" w:rsidP="00B662DD">
      <w:pPr>
        <w:rPr>
          <w:rFonts w:ascii="Trebuchet MS" w:hAnsi="Trebuchet MS" w:cs="Arial"/>
          <w:b/>
          <w:sz w:val="20"/>
          <w:szCs w:val="22"/>
        </w:rPr>
      </w:pPr>
      <w:r w:rsidRPr="00B662DD">
        <w:rPr>
          <w:rFonts w:ascii="Trebuchet MS" w:hAnsi="Trebuchet MS" w:cs="Arial"/>
          <w:b/>
          <w:sz w:val="20"/>
          <w:szCs w:val="22"/>
        </w:rPr>
        <w:t>CEO</w:t>
      </w:r>
    </w:p>
    <w:sectPr w:rsidR="000275CF" w:rsidRPr="00B662DD" w:rsidSect="00706ADB">
      <w:headerReference w:type="default" r:id="rId7"/>
      <w:footerReference w:type="default" r:id="rId8"/>
      <w:pgSz w:w="11906" w:h="16838"/>
      <w:pgMar w:top="720" w:right="1134" w:bottom="726" w:left="1134" w:header="709"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4A447" w14:textId="77777777" w:rsidR="00E903CA" w:rsidRDefault="00E903CA">
      <w:r>
        <w:separator/>
      </w:r>
    </w:p>
  </w:endnote>
  <w:endnote w:type="continuationSeparator" w:id="0">
    <w:p w14:paraId="7BF72B8B" w14:textId="77777777" w:rsidR="00E903CA" w:rsidRDefault="00E90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79BC2" w14:textId="6BEEBB4B" w:rsidR="000275CF" w:rsidRDefault="00F42036" w:rsidP="00F65F96">
    <w:pPr>
      <w:pStyle w:val="Footer"/>
      <w:tabs>
        <w:tab w:val="clear" w:pos="4320"/>
        <w:tab w:val="clear" w:pos="8640"/>
        <w:tab w:val="center" w:pos="4819"/>
        <w:tab w:val="right" w:pos="9638"/>
      </w:tabs>
      <w:jc w:val="center"/>
      <w:rPr>
        <w:rFonts w:ascii="Trebuchet MS" w:hAnsi="Trebuchet MS" w:cs="Arial"/>
        <w:sz w:val="16"/>
        <w:szCs w:val="16"/>
      </w:rPr>
    </w:pPr>
    <w:r>
      <w:rPr>
        <w:rFonts w:ascii="Trebuchet MS" w:hAnsi="Trebuchet MS" w:cs="Arial"/>
        <w:sz w:val="16"/>
        <w:szCs w:val="16"/>
      </w:rPr>
      <w:t>POL002.1</w:t>
    </w:r>
    <w:r w:rsidR="00323ABA">
      <w:rPr>
        <w:rFonts w:ascii="Trebuchet MS" w:hAnsi="Trebuchet MS" w:cs="Arial"/>
        <w:sz w:val="16"/>
        <w:szCs w:val="16"/>
      </w:rPr>
      <w:tab/>
    </w:r>
    <w:r w:rsidR="002D53C5">
      <w:rPr>
        <w:rFonts w:ascii="Trebuchet MS" w:hAnsi="Trebuchet MS" w:cs="Arial"/>
        <w:sz w:val="16"/>
        <w:szCs w:val="16"/>
      </w:rPr>
      <w:t xml:space="preserve">Uncontrolled When </w:t>
    </w:r>
    <w:r w:rsidR="00323ABA">
      <w:rPr>
        <w:rFonts w:ascii="Trebuchet MS" w:hAnsi="Trebuchet MS" w:cs="Arial"/>
        <w:sz w:val="16"/>
        <w:szCs w:val="16"/>
      </w:rPr>
      <w:t xml:space="preserve">Printed </w:t>
    </w:r>
    <w:r w:rsidR="00323ABA">
      <w:rPr>
        <w:rFonts w:ascii="Trebuchet MS" w:hAnsi="Trebuchet MS" w:cs="Arial"/>
        <w:sz w:val="16"/>
        <w:szCs w:val="16"/>
      </w:rPr>
      <w:tab/>
      <w:t xml:space="preserve">Date Printed: </w:t>
    </w:r>
    <w:r w:rsidR="00706ADB">
      <w:rPr>
        <w:rFonts w:ascii="Trebuchet MS" w:hAnsi="Trebuchet MS" w:cs="Arial"/>
        <w:sz w:val="16"/>
        <w:szCs w:val="16"/>
      </w:rPr>
      <w:fldChar w:fldCharType="begin"/>
    </w:r>
    <w:r w:rsidR="00706ADB">
      <w:rPr>
        <w:rFonts w:ascii="Trebuchet MS" w:hAnsi="Trebuchet MS" w:cs="Arial"/>
        <w:sz w:val="16"/>
        <w:szCs w:val="16"/>
      </w:rPr>
      <w:instrText xml:space="preserve"> DATE \@ "d-MMM-yy" </w:instrText>
    </w:r>
    <w:r w:rsidR="00706ADB">
      <w:rPr>
        <w:rFonts w:ascii="Trebuchet MS" w:hAnsi="Trebuchet MS" w:cs="Arial"/>
        <w:sz w:val="16"/>
        <w:szCs w:val="16"/>
      </w:rPr>
      <w:fldChar w:fldCharType="separate"/>
    </w:r>
    <w:r w:rsidR="00027A6C">
      <w:rPr>
        <w:rFonts w:ascii="Trebuchet MS" w:hAnsi="Trebuchet MS" w:cs="Arial"/>
        <w:noProof/>
        <w:sz w:val="16"/>
        <w:szCs w:val="16"/>
      </w:rPr>
      <w:t>18-Mar-22</w:t>
    </w:r>
    <w:r w:rsidR="00706ADB">
      <w:rPr>
        <w:rFonts w:ascii="Trebuchet MS" w:hAnsi="Trebuchet MS" w:cs="Arial"/>
        <w:sz w:val="16"/>
        <w:szCs w:val="16"/>
      </w:rPr>
      <w:fldChar w:fldCharType="end"/>
    </w:r>
  </w:p>
  <w:p w14:paraId="387F243D" w14:textId="77777777" w:rsidR="00706ADB" w:rsidRPr="0067667A" w:rsidRDefault="00706ADB" w:rsidP="00F65F96">
    <w:pPr>
      <w:pStyle w:val="Footer"/>
      <w:tabs>
        <w:tab w:val="clear" w:pos="4320"/>
        <w:tab w:val="clear" w:pos="8640"/>
        <w:tab w:val="center" w:pos="4819"/>
        <w:tab w:val="right" w:pos="9638"/>
      </w:tabs>
      <w:jc w:val="center"/>
      <w:rPr>
        <w:rFonts w:ascii="Trebuchet MS" w:hAnsi="Trebuchet MS" w:cs="Arial"/>
        <w:sz w:val="16"/>
        <w:szCs w:val="16"/>
      </w:rPr>
    </w:pPr>
    <w:r>
      <w:rPr>
        <w:rFonts w:ascii="Trebuchet MS" w:hAnsi="Trebuchet MS" w:cs="Arial"/>
        <w:sz w:val="16"/>
        <w:szCs w:val="16"/>
      </w:rPr>
      <w:tab/>
    </w:r>
    <w:r>
      <w:rPr>
        <w:rFonts w:ascii="Trebuchet MS" w:hAnsi="Trebuchet MS" w:cs="Arial"/>
        <w:sz w:val="16"/>
        <w:szCs w:val="16"/>
      </w:rPr>
      <w:tab/>
    </w:r>
    <w:r w:rsidRPr="00706ADB">
      <w:rPr>
        <w:rFonts w:ascii="Trebuchet MS" w:hAnsi="Trebuchet MS" w:cs="Arial"/>
        <w:sz w:val="16"/>
        <w:szCs w:val="16"/>
      </w:rPr>
      <w:t xml:space="preserve">Page </w:t>
    </w:r>
    <w:r w:rsidRPr="00706ADB">
      <w:rPr>
        <w:rFonts w:ascii="Trebuchet MS" w:hAnsi="Trebuchet MS" w:cs="Arial"/>
        <w:b/>
        <w:bCs/>
        <w:sz w:val="16"/>
        <w:szCs w:val="16"/>
      </w:rPr>
      <w:fldChar w:fldCharType="begin"/>
    </w:r>
    <w:r w:rsidRPr="00706ADB">
      <w:rPr>
        <w:rFonts w:ascii="Trebuchet MS" w:hAnsi="Trebuchet MS" w:cs="Arial"/>
        <w:b/>
        <w:bCs/>
        <w:sz w:val="16"/>
        <w:szCs w:val="16"/>
      </w:rPr>
      <w:instrText xml:space="preserve"> PAGE  \* Arabic  \* MERGEFORMAT </w:instrText>
    </w:r>
    <w:r w:rsidRPr="00706ADB">
      <w:rPr>
        <w:rFonts w:ascii="Trebuchet MS" w:hAnsi="Trebuchet MS" w:cs="Arial"/>
        <w:b/>
        <w:bCs/>
        <w:sz w:val="16"/>
        <w:szCs w:val="16"/>
      </w:rPr>
      <w:fldChar w:fldCharType="separate"/>
    </w:r>
    <w:r w:rsidR="00F12192">
      <w:rPr>
        <w:rFonts w:ascii="Trebuchet MS" w:hAnsi="Trebuchet MS" w:cs="Arial"/>
        <w:b/>
        <w:bCs/>
        <w:noProof/>
        <w:sz w:val="16"/>
        <w:szCs w:val="16"/>
      </w:rPr>
      <w:t>1</w:t>
    </w:r>
    <w:r w:rsidRPr="00706ADB">
      <w:rPr>
        <w:rFonts w:ascii="Trebuchet MS" w:hAnsi="Trebuchet MS" w:cs="Arial"/>
        <w:b/>
        <w:bCs/>
        <w:sz w:val="16"/>
        <w:szCs w:val="16"/>
      </w:rPr>
      <w:fldChar w:fldCharType="end"/>
    </w:r>
    <w:r w:rsidRPr="00706ADB">
      <w:rPr>
        <w:rFonts w:ascii="Trebuchet MS" w:hAnsi="Trebuchet MS" w:cs="Arial"/>
        <w:sz w:val="16"/>
        <w:szCs w:val="16"/>
      </w:rPr>
      <w:t xml:space="preserve"> of </w:t>
    </w:r>
    <w:r w:rsidRPr="00706ADB">
      <w:rPr>
        <w:rFonts w:ascii="Trebuchet MS" w:hAnsi="Trebuchet MS" w:cs="Arial"/>
        <w:b/>
        <w:bCs/>
        <w:sz w:val="16"/>
        <w:szCs w:val="16"/>
      </w:rPr>
      <w:fldChar w:fldCharType="begin"/>
    </w:r>
    <w:r w:rsidRPr="00706ADB">
      <w:rPr>
        <w:rFonts w:ascii="Trebuchet MS" w:hAnsi="Trebuchet MS" w:cs="Arial"/>
        <w:b/>
        <w:bCs/>
        <w:sz w:val="16"/>
        <w:szCs w:val="16"/>
      </w:rPr>
      <w:instrText xml:space="preserve"> NUMPAGES  \* Arabic  \* MERGEFORMAT </w:instrText>
    </w:r>
    <w:r w:rsidRPr="00706ADB">
      <w:rPr>
        <w:rFonts w:ascii="Trebuchet MS" w:hAnsi="Trebuchet MS" w:cs="Arial"/>
        <w:b/>
        <w:bCs/>
        <w:sz w:val="16"/>
        <w:szCs w:val="16"/>
      </w:rPr>
      <w:fldChar w:fldCharType="separate"/>
    </w:r>
    <w:r w:rsidR="00F12192">
      <w:rPr>
        <w:rFonts w:ascii="Trebuchet MS" w:hAnsi="Trebuchet MS" w:cs="Arial"/>
        <w:b/>
        <w:bCs/>
        <w:noProof/>
        <w:sz w:val="16"/>
        <w:szCs w:val="16"/>
      </w:rPr>
      <w:t>1</w:t>
    </w:r>
    <w:r w:rsidRPr="00706ADB">
      <w:rPr>
        <w:rFonts w:ascii="Trebuchet MS" w:hAnsi="Trebuchet MS"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9008C" w14:textId="77777777" w:rsidR="00E903CA" w:rsidRDefault="00E903CA">
      <w:r>
        <w:separator/>
      </w:r>
    </w:p>
  </w:footnote>
  <w:footnote w:type="continuationSeparator" w:id="0">
    <w:p w14:paraId="2C06347C" w14:textId="77777777" w:rsidR="00E903CA" w:rsidRDefault="00E903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7" w:type="dxa"/>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2694"/>
      <w:gridCol w:w="4961"/>
      <w:gridCol w:w="2552"/>
    </w:tblGrid>
    <w:tr w:rsidR="00BF742A" w:rsidRPr="00BF742A" w14:paraId="1B0508DA" w14:textId="77777777" w:rsidTr="001653E9">
      <w:trPr>
        <w:trHeight w:val="693"/>
      </w:trPr>
      <w:tc>
        <w:tcPr>
          <w:tcW w:w="2694" w:type="dxa"/>
          <w:vAlign w:val="center"/>
        </w:tcPr>
        <w:p w14:paraId="7DF1C880" w14:textId="77777777" w:rsidR="00BF742A" w:rsidRPr="00BF742A" w:rsidRDefault="00BF742A" w:rsidP="00BF742A">
          <w:pPr>
            <w:tabs>
              <w:tab w:val="center" w:pos="4320"/>
              <w:tab w:val="right" w:pos="8640"/>
            </w:tabs>
            <w:rPr>
              <w:b/>
            </w:rPr>
          </w:pPr>
          <w:r w:rsidRPr="00BF742A">
            <w:rPr>
              <w:b/>
              <w:noProof/>
            </w:rPr>
            <w:drawing>
              <wp:anchor distT="0" distB="0" distL="114300" distR="114300" simplePos="0" relativeHeight="251659264" behindDoc="1" locked="0" layoutInCell="1" allowOverlap="1" wp14:anchorId="0EF32DBC" wp14:editId="222E40A4">
                <wp:simplePos x="0" y="0"/>
                <wp:positionH relativeFrom="column">
                  <wp:posOffset>-127635</wp:posOffset>
                </wp:positionH>
                <wp:positionV relativeFrom="paragraph">
                  <wp:posOffset>-73025</wp:posOffset>
                </wp:positionV>
                <wp:extent cx="1809750" cy="615950"/>
                <wp:effectExtent l="0" t="0" r="0" b="0"/>
                <wp:wrapNone/>
                <wp:docPr id="4" name="Picture 4" descr="G:\Shared\HR\Compliance\Documents\Logo\SmartSolutions(high)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hared\HR\Compliance\Documents\Logo\SmartSolutions(high)2017.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09750" cy="6159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961" w:type="dxa"/>
          <w:vAlign w:val="center"/>
        </w:tcPr>
        <w:p w14:paraId="3FA5DD4C" w14:textId="77777777" w:rsidR="00BF742A" w:rsidRPr="00BF742A" w:rsidRDefault="00BF742A" w:rsidP="002F7B4C">
          <w:pPr>
            <w:tabs>
              <w:tab w:val="center" w:pos="4320"/>
              <w:tab w:val="right" w:pos="8640"/>
            </w:tabs>
            <w:jc w:val="center"/>
            <w:rPr>
              <w:rFonts w:ascii="Trebuchet MS" w:hAnsi="Trebuchet MS" w:cs="Arial"/>
              <w:sz w:val="32"/>
              <w:szCs w:val="32"/>
            </w:rPr>
          </w:pPr>
          <w:r>
            <w:rPr>
              <w:rFonts w:ascii="Trebuchet MS" w:hAnsi="Trebuchet MS" w:cs="Arial"/>
              <w:sz w:val="32"/>
              <w:szCs w:val="32"/>
            </w:rPr>
            <w:t>O</w:t>
          </w:r>
          <w:r w:rsidR="002F7B4C">
            <w:rPr>
              <w:rFonts w:ascii="Trebuchet MS" w:hAnsi="Trebuchet MS" w:cs="Arial"/>
              <w:sz w:val="32"/>
              <w:szCs w:val="32"/>
            </w:rPr>
            <w:t>HWSE</w:t>
          </w:r>
          <w:r w:rsidRPr="00BF742A">
            <w:rPr>
              <w:rFonts w:ascii="Trebuchet MS" w:hAnsi="Trebuchet MS" w:cs="Arial"/>
              <w:sz w:val="32"/>
              <w:szCs w:val="32"/>
            </w:rPr>
            <w:t xml:space="preserve"> Policy</w:t>
          </w:r>
          <w:r w:rsidR="002F7B4C">
            <w:rPr>
              <w:rFonts w:ascii="Trebuchet MS" w:hAnsi="Trebuchet MS" w:cs="Arial"/>
              <w:sz w:val="32"/>
              <w:szCs w:val="32"/>
            </w:rPr>
            <w:t xml:space="preserve"> Statement</w:t>
          </w:r>
        </w:p>
      </w:tc>
      <w:tc>
        <w:tcPr>
          <w:tcW w:w="2552" w:type="dxa"/>
          <w:vAlign w:val="center"/>
        </w:tcPr>
        <w:p w14:paraId="5B104A73" w14:textId="72B9CF5F" w:rsidR="00BF742A" w:rsidRPr="00BF742A" w:rsidRDefault="00BF742A" w:rsidP="00A64EC9">
          <w:pPr>
            <w:tabs>
              <w:tab w:val="center" w:pos="4320"/>
              <w:tab w:val="right" w:pos="8640"/>
            </w:tabs>
            <w:rPr>
              <w:rFonts w:ascii="Trebuchet MS" w:hAnsi="Trebuchet MS" w:cs="Arial"/>
              <w:sz w:val="20"/>
              <w:szCs w:val="20"/>
            </w:rPr>
          </w:pPr>
          <w:r w:rsidRPr="00BF742A">
            <w:rPr>
              <w:rFonts w:ascii="Trebuchet MS" w:hAnsi="Trebuchet MS" w:cs="Arial"/>
              <w:sz w:val="20"/>
              <w:szCs w:val="20"/>
            </w:rPr>
            <w:t xml:space="preserve">Issue date: </w:t>
          </w:r>
          <w:r w:rsidR="00F42036">
            <w:rPr>
              <w:rFonts w:ascii="Trebuchet MS" w:hAnsi="Trebuchet MS" w:cs="Arial"/>
              <w:sz w:val="20"/>
              <w:szCs w:val="20"/>
            </w:rPr>
            <w:t>01</w:t>
          </w:r>
          <w:r w:rsidR="00A64EC9">
            <w:rPr>
              <w:rFonts w:ascii="Trebuchet MS" w:hAnsi="Trebuchet MS" w:cs="Arial"/>
              <w:sz w:val="20"/>
              <w:szCs w:val="20"/>
            </w:rPr>
            <w:t>-Mar-</w:t>
          </w:r>
          <w:r w:rsidR="00CB1377">
            <w:rPr>
              <w:rFonts w:ascii="Trebuchet MS" w:hAnsi="Trebuchet MS" w:cs="Arial"/>
              <w:sz w:val="20"/>
              <w:szCs w:val="20"/>
            </w:rPr>
            <w:t>2</w:t>
          </w:r>
          <w:r w:rsidR="00F42036">
            <w:rPr>
              <w:rFonts w:ascii="Trebuchet MS" w:hAnsi="Trebuchet MS" w:cs="Arial"/>
              <w:sz w:val="20"/>
              <w:szCs w:val="20"/>
            </w:rPr>
            <w:t>2</w:t>
          </w:r>
        </w:p>
      </w:tc>
    </w:tr>
    <w:tr w:rsidR="00BF742A" w:rsidRPr="00BF742A" w14:paraId="3644878F" w14:textId="77777777" w:rsidTr="001653E9">
      <w:trPr>
        <w:trHeight w:val="378"/>
      </w:trPr>
      <w:tc>
        <w:tcPr>
          <w:tcW w:w="2694" w:type="dxa"/>
          <w:vAlign w:val="center"/>
        </w:tcPr>
        <w:p w14:paraId="2B315C54" w14:textId="77370EEE" w:rsidR="00BF742A" w:rsidRPr="00BF742A" w:rsidRDefault="00BF742A" w:rsidP="00BF742A">
          <w:pPr>
            <w:tabs>
              <w:tab w:val="center" w:pos="4320"/>
              <w:tab w:val="right" w:pos="8640"/>
            </w:tabs>
            <w:jc w:val="center"/>
            <w:rPr>
              <w:rFonts w:ascii="Trebuchet MS" w:hAnsi="Trebuchet MS" w:cs="Arial"/>
              <w:sz w:val="20"/>
              <w:szCs w:val="20"/>
            </w:rPr>
          </w:pPr>
          <w:r w:rsidRPr="00BF742A">
            <w:rPr>
              <w:rFonts w:ascii="Trebuchet MS" w:hAnsi="Trebuchet MS" w:cs="Arial"/>
              <w:sz w:val="20"/>
              <w:szCs w:val="20"/>
            </w:rPr>
            <w:t xml:space="preserve">Doc No: </w:t>
          </w:r>
          <w:r w:rsidR="00F42036">
            <w:rPr>
              <w:rFonts w:ascii="Trebuchet MS" w:hAnsi="Trebuchet MS" w:cs="Arial"/>
              <w:sz w:val="20"/>
              <w:szCs w:val="20"/>
            </w:rPr>
            <w:t>POL002.1</w:t>
          </w:r>
        </w:p>
      </w:tc>
      <w:tc>
        <w:tcPr>
          <w:tcW w:w="4961" w:type="dxa"/>
          <w:vAlign w:val="center"/>
        </w:tcPr>
        <w:p w14:paraId="1FAFC0C9" w14:textId="5D555257" w:rsidR="00BF742A" w:rsidRPr="00BF742A" w:rsidRDefault="00BF742A" w:rsidP="002F7B4C">
          <w:pPr>
            <w:tabs>
              <w:tab w:val="center" w:pos="4320"/>
              <w:tab w:val="right" w:pos="8640"/>
            </w:tabs>
            <w:jc w:val="center"/>
            <w:rPr>
              <w:rFonts w:ascii="Trebuchet MS" w:hAnsi="Trebuchet MS" w:cs="Arial"/>
              <w:sz w:val="20"/>
              <w:szCs w:val="20"/>
            </w:rPr>
          </w:pPr>
          <w:r w:rsidRPr="00BF742A">
            <w:rPr>
              <w:rFonts w:ascii="Trebuchet MS" w:hAnsi="Trebuchet MS" w:cs="Arial"/>
              <w:sz w:val="20"/>
              <w:szCs w:val="20"/>
            </w:rPr>
            <w:t xml:space="preserve">Author: </w:t>
          </w:r>
          <w:r w:rsidR="002F7B4C">
            <w:rPr>
              <w:rFonts w:ascii="Trebuchet MS" w:hAnsi="Trebuchet MS" w:cs="Arial"/>
              <w:sz w:val="20"/>
              <w:szCs w:val="20"/>
            </w:rPr>
            <w:t>A.</w:t>
          </w:r>
          <w:r w:rsidR="00EE685B">
            <w:rPr>
              <w:rFonts w:ascii="Trebuchet MS" w:hAnsi="Trebuchet MS" w:cs="Arial"/>
              <w:sz w:val="20"/>
              <w:szCs w:val="20"/>
            </w:rPr>
            <w:t xml:space="preserve"> </w:t>
          </w:r>
          <w:r w:rsidR="002F7B4C">
            <w:rPr>
              <w:rFonts w:ascii="Trebuchet MS" w:hAnsi="Trebuchet MS" w:cs="Arial"/>
              <w:sz w:val="20"/>
              <w:szCs w:val="20"/>
            </w:rPr>
            <w:t>Szul</w:t>
          </w:r>
          <w:r w:rsidR="00723331">
            <w:rPr>
              <w:rFonts w:ascii="Trebuchet MS" w:hAnsi="Trebuchet MS" w:cs="Arial"/>
              <w:sz w:val="20"/>
              <w:szCs w:val="20"/>
            </w:rPr>
            <w:t>-Thomas</w:t>
          </w:r>
        </w:p>
      </w:tc>
      <w:tc>
        <w:tcPr>
          <w:tcW w:w="2552" w:type="dxa"/>
          <w:vAlign w:val="center"/>
        </w:tcPr>
        <w:p w14:paraId="34839053" w14:textId="2D44C3ED" w:rsidR="00BF742A" w:rsidRPr="00BF742A" w:rsidRDefault="00BF742A" w:rsidP="00BF742A">
          <w:pPr>
            <w:tabs>
              <w:tab w:val="center" w:pos="4320"/>
              <w:tab w:val="right" w:pos="8640"/>
            </w:tabs>
            <w:rPr>
              <w:rFonts w:ascii="Trebuchet MS" w:hAnsi="Trebuchet MS" w:cs="Arial"/>
              <w:sz w:val="20"/>
              <w:szCs w:val="20"/>
            </w:rPr>
          </w:pPr>
          <w:r w:rsidRPr="00BF742A">
            <w:rPr>
              <w:rFonts w:ascii="Trebuchet MS" w:hAnsi="Trebuchet MS" w:cs="Arial"/>
              <w:sz w:val="20"/>
              <w:szCs w:val="20"/>
            </w:rPr>
            <w:t xml:space="preserve">Issue No: </w:t>
          </w:r>
          <w:r w:rsidR="00F42036">
            <w:rPr>
              <w:rFonts w:ascii="Trebuchet MS" w:hAnsi="Trebuchet MS" w:cs="Arial"/>
              <w:sz w:val="20"/>
              <w:szCs w:val="20"/>
            </w:rPr>
            <w:t>1</w:t>
          </w:r>
        </w:p>
      </w:tc>
    </w:tr>
  </w:tbl>
  <w:p w14:paraId="7E1156C2" w14:textId="77777777" w:rsidR="000275CF" w:rsidRDefault="000275CF" w:rsidP="00961A8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CD67C5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06615A"/>
    <w:multiLevelType w:val="hybridMultilevel"/>
    <w:tmpl w:val="48124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9F2C99"/>
    <w:multiLevelType w:val="multilevel"/>
    <w:tmpl w:val="3C5E6C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24217C"/>
    <w:multiLevelType w:val="multilevel"/>
    <w:tmpl w:val="80689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C07DEB"/>
    <w:multiLevelType w:val="multilevel"/>
    <w:tmpl w:val="F306E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0615B2"/>
    <w:multiLevelType w:val="hybridMultilevel"/>
    <w:tmpl w:val="10B42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0B3641"/>
    <w:multiLevelType w:val="multilevel"/>
    <w:tmpl w:val="55924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DB38A7"/>
    <w:multiLevelType w:val="hybridMultilevel"/>
    <w:tmpl w:val="2D64D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6D5CA8"/>
    <w:multiLevelType w:val="hybridMultilevel"/>
    <w:tmpl w:val="BDCE2E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E604EB"/>
    <w:multiLevelType w:val="multilevel"/>
    <w:tmpl w:val="C1C42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FB23AB"/>
    <w:multiLevelType w:val="hybridMultilevel"/>
    <w:tmpl w:val="D2CEA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936B5F"/>
    <w:multiLevelType w:val="hybridMultilevel"/>
    <w:tmpl w:val="F43C45D4"/>
    <w:lvl w:ilvl="0" w:tplc="51F6DDD4">
      <w:start w:val="1"/>
      <w:numFmt w:val="bullet"/>
      <w:lvlText w:val=""/>
      <w:lvlJc w:val="left"/>
      <w:pPr>
        <w:tabs>
          <w:tab w:val="num" w:pos="1440"/>
        </w:tabs>
        <w:ind w:left="144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756CE4"/>
    <w:multiLevelType w:val="multilevel"/>
    <w:tmpl w:val="89B0CF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15:restartNumberingAfterBreak="0">
    <w:nsid w:val="2AD01BC3"/>
    <w:multiLevelType w:val="hybridMultilevel"/>
    <w:tmpl w:val="77A09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3F09EA"/>
    <w:multiLevelType w:val="hybridMultilevel"/>
    <w:tmpl w:val="F0DEF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8B32EF"/>
    <w:multiLevelType w:val="hybridMultilevel"/>
    <w:tmpl w:val="FE56B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6C1F19"/>
    <w:multiLevelType w:val="multilevel"/>
    <w:tmpl w:val="5324F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A4314E"/>
    <w:multiLevelType w:val="hybridMultilevel"/>
    <w:tmpl w:val="F1F624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DAB5825"/>
    <w:multiLevelType w:val="hybridMultilevel"/>
    <w:tmpl w:val="A0A44436"/>
    <w:lvl w:ilvl="0" w:tplc="51F6DDD4">
      <w:start w:val="1"/>
      <w:numFmt w:val="bullet"/>
      <w:lvlText w:val=""/>
      <w:lvlJc w:val="left"/>
      <w:pPr>
        <w:tabs>
          <w:tab w:val="num" w:pos="1440"/>
        </w:tabs>
        <w:ind w:left="144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5148FF"/>
    <w:multiLevelType w:val="hybridMultilevel"/>
    <w:tmpl w:val="82A2FEA2"/>
    <w:lvl w:ilvl="0" w:tplc="6D62E032">
      <w:numFmt w:val="bullet"/>
      <w:lvlText w:val="•"/>
      <w:lvlJc w:val="left"/>
      <w:pPr>
        <w:ind w:left="1080" w:hanging="720"/>
      </w:pPr>
      <w:rPr>
        <w:rFonts w:ascii="Trebuchet MS" w:eastAsia="Times New Roman"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AA7EB4"/>
    <w:multiLevelType w:val="multilevel"/>
    <w:tmpl w:val="31D29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D25D93"/>
    <w:multiLevelType w:val="multilevel"/>
    <w:tmpl w:val="11D45B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2" w15:restartNumberingAfterBreak="0">
    <w:nsid w:val="5EC86336"/>
    <w:multiLevelType w:val="hybridMultilevel"/>
    <w:tmpl w:val="6C6618B4"/>
    <w:lvl w:ilvl="0" w:tplc="9BEC3D62">
      <w:numFmt w:val="bullet"/>
      <w:lvlText w:val=""/>
      <w:lvlJc w:val="left"/>
      <w:pPr>
        <w:tabs>
          <w:tab w:val="num" w:pos="1080"/>
        </w:tabs>
        <w:ind w:left="1080" w:hanging="720"/>
      </w:pPr>
      <w:rPr>
        <w:rFonts w:ascii="Symbol" w:eastAsia="Times New Roman"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587584"/>
    <w:multiLevelType w:val="hybridMultilevel"/>
    <w:tmpl w:val="34FE3C50"/>
    <w:lvl w:ilvl="0" w:tplc="8E165548">
      <w:numFmt w:val="bullet"/>
      <w:lvlText w:val="•"/>
      <w:lvlJc w:val="left"/>
      <w:pPr>
        <w:ind w:left="1080" w:hanging="720"/>
      </w:pPr>
      <w:rPr>
        <w:rFonts w:ascii="Trebuchet MS" w:eastAsia="Times New Roman"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010C49"/>
    <w:multiLevelType w:val="multilevel"/>
    <w:tmpl w:val="E9340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A9724D"/>
    <w:multiLevelType w:val="hybridMultilevel"/>
    <w:tmpl w:val="9328D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B12157"/>
    <w:multiLevelType w:val="hybridMultilevel"/>
    <w:tmpl w:val="BE405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896C57"/>
    <w:multiLevelType w:val="multilevel"/>
    <w:tmpl w:val="4D96F3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8" w15:restartNumberingAfterBreak="0">
    <w:nsid w:val="7FE01165"/>
    <w:multiLevelType w:val="hybridMultilevel"/>
    <w:tmpl w:val="61125D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0"/>
  </w:num>
  <w:num w:numId="3">
    <w:abstractNumId w:val="22"/>
  </w:num>
  <w:num w:numId="4">
    <w:abstractNumId w:val="8"/>
  </w:num>
  <w:num w:numId="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5"/>
  </w:num>
  <w:num w:numId="8">
    <w:abstractNumId w:val="13"/>
  </w:num>
  <w:num w:numId="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5"/>
  </w:num>
  <w:num w:numId="14">
    <w:abstractNumId w:val="26"/>
  </w:num>
  <w:num w:numId="15">
    <w:abstractNumId w:val="24"/>
  </w:num>
  <w:num w:numId="16">
    <w:abstractNumId w:val="3"/>
  </w:num>
  <w:num w:numId="17">
    <w:abstractNumId w:val="9"/>
  </w:num>
  <w:num w:numId="18">
    <w:abstractNumId w:val="20"/>
  </w:num>
  <w:num w:numId="19">
    <w:abstractNumId w:val="4"/>
  </w:num>
  <w:num w:numId="20">
    <w:abstractNumId w:val="18"/>
  </w:num>
  <w:num w:numId="21">
    <w:abstractNumId w:val="10"/>
  </w:num>
  <w:num w:numId="22">
    <w:abstractNumId w:val="11"/>
  </w:num>
  <w:num w:numId="23">
    <w:abstractNumId w:val="6"/>
  </w:num>
  <w:num w:numId="24">
    <w:abstractNumId w:val="16"/>
  </w:num>
  <w:num w:numId="25">
    <w:abstractNumId w:val="2"/>
  </w:num>
  <w:num w:numId="26">
    <w:abstractNumId w:val="28"/>
  </w:num>
  <w:num w:numId="27">
    <w:abstractNumId w:val="25"/>
  </w:num>
  <w:num w:numId="28">
    <w:abstractNumId w:val="19"/>
  </w:num>
  <w:num w:numId="29">
    <w:abstractNumId w:val="7"/>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276"/>
    <w:rsid w:val="000038F8"/>
    <w:rsid w:val="000049E3"/>
    <w:rsid w:val="000275CF"/>
    <w:rsid w:val="00027A6C"/>
    <w:rsid w:val="000537C4"/>
    <w:rsid w:val="0006743F"/>
    <w:rsid w:val="00087276"/>
    <w:rsid w:val="00091F85"/>
    <w:rsid w:val="000D153E"/>
    <w:rsid w:val="000D2F0B"/>
    <w:rsid w:val="000E4287"/>
    <w:rsid w:val="000F2902"/>
    <w:rsid w:val="000F2F2C"/>
    <w:rsid w:val="00114F87"/>
    <w:rsid w:val="0012176E"/>
    <w:rsid w:val="001315E1"/>
    <w:rsid w:val="00135E03"/>
    <w:rsid w:val="001460C9"/>
    <w:rsid w:val="00172A8A"/>
    <w:rsid w:val="00191D53"/>
    <w:rsid w:val="001D6E56"/>
    <w:rsid w:val="001E3203"/>
    <w:rsid w:val="002215B4"/>
    <w:rsid w:val="00225284"/>
    <w:rsid w:val="002422EB"/>
    <w:rsid w:val="00244098"/>
    <w:rsid w:val="00262AAE"/>
    <w:rsid w:val="00262E5B"/>
    <w:rsid w:val="00266CAF"/>
    <w:rsid w:val="00267BF2"/>
    <w:rsid w:val="00285499"/>
    <w:rsid w:val="00287F0C"/>
    <w:rsid w:val="00294BFF"/>
    <w:rsid w:val="002A1F01"/>
    <w:rsid w:val="002B4187"/>
    <w:rsid w:val="002D53C5"/>
    <w:rsid w:val="002E019C"/>
    <w:rsid w:val="002E496B"/>
    <w:rsid w:val="002F7B4C"/>
    <w:rsid w:val="003001F0"/>
    <w:rsid w:val="00313B10"/>
    <w:rsid w:val="00316DA5"/>
    <w:rsid w:val="0032340F"/>
    <w:rsid w:val="00323ABA"/>
    <w:rsid w:val="00331E2F"/>
    <w:rsid w:val="00363161"/>
    <w:rsid w:val="003B0C4C"/>
    <w:rsid w:val="003D602F"/>
    <w:rsid w:val="003E08A6"/>
    <w:rsid w:val="003E36A1"/>
    <w:rsid w:val="003E47A6"/>
    <w:rsid w:val="003E4E4F"/>
    <w:rsid w:val="004035A7"/>
    <w:rsid w:val="00407FE4"/>
    <w:rsid w:val="00412CF8"/>
    <w:rsid w:val="00416440"/>
    <w:rsid w:val="00416E57"/>
    <w:rsid w:val="00434B32"/>
    <w:rsid w:val="00451FE9"/>
    <w:rsid w:val="004737C5"/>
    <w:rsid w:val="004825EA"/>
    <w:rsid w:val="00484AC4"/>
    <w:rsid w:val="00487B49"/>
    <w:rsid w:val="00497F78"/>
    <w:rsid w:val="004C7819"/>
    <w:rsid w:val="004D05BE"/>
    <w:rsid w:val="004E3881"/>
    <w:rsid w:val="004E3CE9"/>
    <w:rsid w:val="004E5061"/>
    <w:rsid w:val="004F4798"/>
    <w:rsid w:val="00500FEA"/>
    <w:rsid w:val="00505E7B"/>
    <w:rsid w:val="0050740C"/>
    <w:rsid w:val="0051446C"/>
    <w:rsid w:val="0051460B"/>
    <w:rsid w:val="00556DDA"/>
    <w:rsid w:val="00571921"/>
    <w:rsid w:val="00593360"/>
    <w:rsid w:val="005F75BF"/>
    <w:rsid w:val="006075E7"/>
    <w:rsid w:val="00620533"/>
    <w:rsid w:val="00640A5B"/>
    <w:rsid w:val="006427B7"/>
    <w:rsid w:val="00660E1E"/>
    <w:rsid w:val="0067667A"/>
    <w:rsid w:val="00680510"/>
    <w:rsid w:val="006A3868"/>
    <w:rsid w:val="006A65D2"/>
    <w:rsid w:val="006B0170"/>
    <w:rsid w:val="006C20DC"/>
    <w:rsid w:val="006C31D0"/>
    <w:rsid w:val="006C50F7"/>
    <w:rsid w:val="006C7C16"/>
    <w:rsid w:val="006D62B4"/>
    <w:rsid w:val="006E42A6"/>
    <w:rsid w:val="00706ADB"/>
    <w:rsid w:val="0071264D"/>
    <w:rsid w:val="0072282B"/>
    <w:rsid w:val="00723331"/>
    <w:rsid w:val="00727DAC"/>
    <w:rsid w:val="007675CD"/>
    <w:rsid w:val="00781F8E"/>
    <w:rsid w:val="007C21E9"/>
    <w:rsid w:val="007D3227"/>
    <w:rsid w:val="007F294C"/>
    <w:rsid w:val="007F4956"/>
    <w:rsid w:val="00813A80"/>
    <w:rsid w:val="0081651D"/>
    <w:rsid w:val="00845850"/>
    <w:rsid w:val="00847DA6"/>
    <w:rsid w:val="00854967"/>
    <w:rsid w:val="00862073"/>
    <w:rsid w:val="00881365"/>
    <w:rsid w:val="00883B63"/>
    <w:rsid w:val="00887D42"/>
    <w:rsid w:val="00897B74"/>
    <w:rsid w:val="008A47B9"/>
    <w:rsid w:val="008B3184"/>
    <w:rsid w:val="008C1955"/>
    <w:rsid w:val="008C2FAD"/>
    <w:rsid w:val="008D16AD"/>
    <w:rsid w:val="008D3FC4"/>
    <w:rsid w:val="008D6627"/>
    <w:rsid w:val="008D6803"/>
    <w:rsid w:val="008E7A8A"/>
    <w:rsid w:val="00917B1A"/>
    <w:rsid w:val="00920980"/>
    <w:rsid w:val="00921453"/>
    <w:rsid w:val="00927D5B"/>
    <w:rsid w:val="0093787C"/>
    <w:rsid w:val="00950CEC"/>
    <w:rsid w:val="00961A8E"/>
    <w:rsid w:val="0096223A"/>
    <w:rsid w:val="009730C3"/>
    <w:rsid w:val="009A1BD0"/>
    <w:rsid w:val="009B6B80"/>
    <w:rsid w:val="009F566A"/>
    <w:rsid w:val="00A21B00"/>
    <w:rsid w:val="00A32646"/>
    <w:rsid w:val="00A32BB0"/>
    <w:rsid w:val="00A6096E"/>
    <w:rsid w:val="00A64EC9"/>
    <w:rsid w:val="00A70446"/>
    <w:rsid w:val="00A913EA"/>
    <w:rsid w:val="00A9532E"/>
    <w:rsid w:val="00AB58A4"/>
    <w:rsid w:val="00AC7F24"/>
    <w:rsid w:val="00AD4880"/>
    <w:rsid w:val="00AD5953"/>
    <w:rsid w:val="00AE01DB"/>
    <w:rsid w:val="00AF5DCF"/>
    <w:rsid w:val="00B04465"/>
    <w:rsid w:val="00B044A3"/>
    <w:rsid w:val="00B13557"/>
    <w:rsid w:val="00B175DF"/>
    <w:rsid w:val="00B17857"/>
    <w:rsid w:val="00B3367A"/>
    <w:rsid w:val="00B358D5"/>
    <w:rsid w:val="00B662DD"/>
    <w:rsid w:val="00B66E72"/>
    <w:rsid w:val="00BA7037"/>
    <w:rsid w:val="00BB0BE2"/>
    <w:rsid w:val="00BD16CE"/>
    <w:rsid w:val="00BF742A"/>
    <w:rsid w:val="00C011A1"/>
    <w:rsid w:val="00C63EBC"/>
    <w:rsid w:val="00C9474C"/>
    <w:rsid w:val="00C96214"/>
    <w:rsid w:val="00CA2A49"/>
    <w:rsid w:val="00CA41C9"/>
    <w:rsid w:val="00CB1377"/>
    <w:rsid w:val="00CB25F3"/>
    <w:rsid w:val="00CC3E47"/>
    <w:rsid w:val="00CC6F17"/>
    <w:rsid w:val="00CE6592"/>
    <w:rsid w:val="00D52800"/>
    <w:rsid w:val="00D67E68"/>
    <w:rsid w:val="00D73CA1"/>
    <w:rsid w:val="00DA289D"/>
    <w:rsid w:val="00DA5441"/>
    <w:rsid w:val="00DC4CC9"/>
    <w:rsid w:val="00DE3428"/>
    <w:rsid w:val="00DF529E"/>
    <w:rsid w:val="00E14AC9"/>
    <w:rsid w:val="00E521F3"/>
    <w:rsid w:val="00E7695B"/>
    <w:rsid w:val="00E903CA"/>
    <w:rsid w:val="00E933EA"/>
    <w:rsid w:val="00EA2E17"/>
    <w:rsid w:val="00ED68FE"/>
    <w:rsid w:val="00EE685B"/>
    <w:rsid w:val="00EF2313"/>
    <w:rsid w:val="00F01938"/>
    <w:rsid w:val="00F12192"/>
    <w:rsid w:val="00F215DB"/>
    <w:rsid w:val="00F3221F"/>
    <w:rsid w:val="00F42036"/>
    <w:rsid w:val="00F44DD7"/>
    <w:rsid w:val="00F65F96"/>
    <w:rsid w:val="00F66F7F"/>
    <w:rsid w:val="00F74399"/>
    <w:rsid w:val="00FA4610"/>
    <w:rsid w:val="00FC0CA3"/>
    <w:rsid w:val="00FC2B8C"/>
    <w:rsid w:val="00FF4A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A4BCDB"/>
  <w15:docId w15:val="{D396B50B-5D73-4DB1-95E1-AAA3274FE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E5B"/>
    <w:rPr>
      <w:sz w:val="24"/>
      <w:szCs w:val="24"/>
    </w:rPr>
  </w:style>
  <w:style w:type="paragraph" w:styleId="Heading1">
    <w:name w:val="heading 1"/>
    <w:basedOn w:val="Normal"/>
    <w:next w:val="Normal"/>
    <w:link w:val="Heading1Char"/>
    <w:uiPriority w:val="99"/>
    <w:qFormat/>
    <w:rsid w:val="007675CD"/>
    <w:pPr>
      <w:keepNext/>
      <w:spacing w:line="460" w:lineRule="exact"/>
      <w:outlineLvl w:val="0"/>
    </w:pPr>
    <w:rPr>
      <w:rFonts w:ascii="Arial" w:hAnsi="Arial"/>
      <w:b/>
      <w:szCs w:val="20"/>
    </w:rPr>
  </w:style>
  <w:style w:type="paragraph" w:styleId="Heading2">
    <w:name w:val="heading 2"/>
    <w:basedOn w:val="Normal"/>
    <w:next w:val="Normal"/>
    <w:link w:val="Heading2Char"/>
    <w:uiPriority w:val="99"/>
    <w:qFormat/>
    <w:rsid w:val="007675CD"/>
    <w:pPr>
      <w:keepNext/>
      <w:spacing w:line="460" w:lineRule="exact"/>
      <w:outlineLvl w:val="1"/>
    </w:pPr>
    <w:rPr>
      <w:rFonts w:ascii="Arial" w:hAnsi="Arial"/>
      <w:sz w:val="29"/>
      <w:szCs w:val="20"/>
    </w:rPr>
  </w:style>
  <w:style w:type="paragraph" w:styleId="Heading3">
    <w:name w:val="heading 3"/>
    <w:basedOn w:val="Normal"/>
    <w:next w:val="Normal"/>
    <w:link w:val="Heading3Char"/>
    <w:uiPriority w:val="99"/>
    <w:qFormat/>
    <w:rsid w:val="007675CD"/>
    <w:pPr>
      <w:keepNext/>
      <w:tabs>
        <w:tab w:val="left" w:pos="-720"/>
        <w:tab w:val="left" w:pos="0"/>
      </w:tabs>
      <w:suppressAutoHyphens/>
      <w:outlineLvl w:val="2"/>
    </w:pPr>
    <w:rPr>
      <w:rFonts w:ascii="Arial" w:hAnsi="Arial"/>
      <w:b/>
      <w:spacing w:val="-3"/>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675CD"/>
    <w:rPr>
      <w:rFonts w:ascii="Arial" w:eastAsia="Times New Roman" w:hAnsi="Arial" w:cs="Times New Roman"/>
      <w:b/>
      <w:sz w:val="24"/>
    </w:rPr>
  </w:style>
  <w:style w:type="character" w:customStyle="1" w:styleId="Heading2Char">
    <w:name w:val="Heading 2 Char"/>
    <w:basedOn w:val="DefaultParagraphFont"/>
    <w:link w:val="Heading2"/>
    <w:uiPriority w:val="99"/>
    <w:locked/>
    <w:rsid w:val="007675CD"/>
    <w:rPr>
      <w:rFonts w:ascii="Arial" w:eastAsia="Times New Roman" w:hAnsi="Arial" w:cs="Times New Roman"/>
      <w:sz w:val="29"/>
    </w:rPr>
  </w:style>
  <w:style w:type="character" w:customStyle="1" w:styleId="Heading3Char">
    <w:name w:val="Heading 3 Char"/>
    <w:basedOn w:val="DefaultParagraphFont"/>
    <w:link w:val="Heading3"/>
    <w:uiPriority w:val="99"/>
    <w:locked/>
    <w:rsid w:val="007675CD"/>
    <w:rPr>
      <w:rFonts w:ascii="Arial" w:eastAsia="Times New Roman" w:hAnsi="Arial" w:cs="Times New Roman"/>
      <w:b/>
      <w:spacing w:val="-3"/>
      <w:sz w:val="22"/>
    </w:rPr>
  </w:style>
  <w:style w:type="paragraph" w:styleId="Header">
    <w:name w:val="header"/>
    <w:basedOn w:val="Normal"/>
    <w:link w:val="HeaderChar"/>
    <w:uiPriority w:val="99"/>
    <w:rsid w:val="00961A8E"/>
    <w:pPr>
      <w:tabs>
        <w:tab w:val="center" w:pos="4320"/>
        <w:tab w:val="right" w:pos="8640"/>
      </w:tabs>
    </w:pPr>
  </w:style>
  <w:style w:type="character" w:customStyle="1" w:styleId="HeaderChar">
    <w:name w:val="Header Char"/>
    <w:basedOn w:val="DefaultParagraphFont"/>
    <w:link w:val="Header"/>
    <w:uiPriority w:val="99"/>
    <w:semiHidden/>
    <w:rsid w:val="00A54117"/>
    <w:rPr>
      <w:sz w:val="24"/>
      <w:szCs w:val="24"/>
    </w:rPr>
  </w:style>
  <w:style w:type="paragraph" w:styleId="Footer">
    <w:name w:val="footer"/>
    <w:basedOn w:val="Normal"/>
    <w:link w:val="FooterChar"/>
    <w:uiPriority w:val="99"/>
    <w:rsid w:val="00961A8E"/>
    <w:pPr>
      <w:tabs>
        <w:tab w:val="center" w:pos="4320"/>
        <w:tab w:val="right" w:pos="8640"/>
      </w:tabs>
    </w:pPr>
  </w:style>
  <w:style w:type="character" w:customStyle="1" w:styleId="FooterChar">
    <w:name w:val="Footer Char"/>
    <w:basedOn w:val="DefaultParagraphFont"/>
    <w:link w:val="Footer"/>
    <w:uiPriority w:val="99"/>
    <w:semiHidden/>
    <w:rsid w:val="00A54117"/>
    <w:rPr>
      <w:sz w:val="24"/>
      <w:szCs w:val="24"/>
    </w:rPr>
  </w:style>
  <w:style w:type="paragraph" w:styleId="BalloonText">
    <w:name w:val="Balloon Text"/>
    <w:basedOn w:val="Normal"/>
    <w:link w:val="BalloonTextChar"/>
    <w:uiPriority w:val="99"/>
    <w:rsid w:val="00B04465"/>
    <w:rPr>
      <w:rFonts w:ascii="Tahoma" w:hAnsi="Tahoma" w:cs="Tahoma"/>
      <w:sz w:val="16"/>
      <w:szCs w:val="16"/>
    </w:rPr>
  </w:style>
  <w:style w:type="character" w:customStyle="1" w:styleId="BalloonTextChar">
    <w:name w:val="Balloon Text Char"/>
    <w:basedOn w:val="DefaultParagraphFont"/>
    <w:link w:val="BalloonText"/>
    <w:uiPriority w:val="99"/>
    <w:locked/>
    <w:rsid w:val="00B04465"/>
    <w:rPr>
      <w:rFonts w:ascii="Tahoma" w:hAnsi="Tahoma" w:cs="Tahoma"/>
      <w:sz w:val="16"/>
      <w:szCs w:val="16"/>
    </w:rPr>
  </w:style>
  <w:style w:type="paragraph" w:customStyle="1" w:styleId="body">
    <w:name w:val="body"/>
    <w:basedOn w:val="Normal"/>
    <w:uiPriority w:val="99"/>
    <w:rsid w:val="00C9474C"/>
    <w:pPr>
      <w:spacing w:before="100" w:beforeAutospacing="1" w:after="100" w:afterAutospacing="1"/>
    </w:pPr>
  </w:style>
  <w:style w:type="paragraph" w:styleId="ListParagraph">
    <w:name w:val="List Paragraph"/>
    <w:basedOn w:val="Normal"/>
    <w:uiPriority w:val="99"/>
    <w:qFormat/>
    <w:rsid w:val="00434B32"/>
    <w:pPr>
      <w:ind w:left="720"/>
      <w:contextualSpacing/>
    </w:pPr>
  </w:style>
  <w:style w:type="paragraph" w:styleId="BodyTextIndent3">
    <w:name w:val="Body Text Indent 3"/>
    <w:basedOn w:val="Normal"/>
    <w:link w:val="BodyTextIndent3Char"/>
    <w:uiPriority w:val="99"/>
    <w:rsid w:val="00CC6F17"/>
    <w:pPr>
      <w:spacing w:line="240" w:lineRule="atLeast"/>
      <w:ind w:left="720" w:hanging="720"/>
      <w:jc w:val="both"/>
    </w:pPr>
    <w:rPr>
      <w:rFonts w:ascii="Verdana" w:hAnsi="Verdana"/>
      <w:sz w:val="22"/>
      <w:szCs w:val="20"/>
      <w:lang w:eastAsia="en-US"/>
    </w:rPr>
  </w:style>
  <w:style w:type="character" w:customStyle="1" w:styleId="BodyTextIndent3Char">
    <w:name w:val="Body Text Indent 3 Char"/>
    <w:basedOn w:val="DefaultParagraphFont"/>
    <w:link w:val="BodyTextIndent3"/>
    <w:uiPriority w:val="99"/>
    <w:locked/>
    <w:rsid w:val="00CC6F17"/>
    <w:rPr>
      <w:rFonts w:ascii="Verdana" w:hAnsi="Verdana" w:cs="Times New Roman"/>
      <w:sz w:val="22"/>
      <w:lang w:eastAsia="en-US"/>
    </w:rPr>
  </w:style>
  <w:style w:type="paragraph" w:styleId="ListBullet">
    <w:name w:val="List Bullet"/>
    <w:basedOn w:val="Normal"/>
    <w:autoRedefine/>
    <w:uiPriority w:val="99"/>
    <w:rsid w:val="007675CD"/>
    <w:pPr>
      <w:jc w:val="center"/>
    </w:pPr>
    <w:rPr>
      <w:rFonts w:ascii="Arial" w:hAnsi="Arial"/>
      <w:sz w:val="18"/>
      <w:szCs w:val="18"/>
    </w:rPr>
  </w:style>
  <w:style w:type="paragraph" w:styleId="NoSpacing">
    <w:name w:val="No Spacing"/>
    <w:uiPriority w:val="1"/>
    <w:qFormat/>
    <w:rsid w:val="00BF742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369</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Sample Health &amp; Safety Policy</vt:lpstr>
    </vt:vector>
  </TitlesOfParts>
  <Company>NPTC</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Health &amp; Safety Policy</dc:title>
  <dc:creator>Ola Szul-Thomas</dc:creator>
  <cp:lastModifiedBy>Maisie Wilson</cp:lastModifiedBy>
  <cp:revision>2</cp:revision>
  <cp:lastPrinted>2022-03-17T13:12:00Z</cp:lastPrinted>
  <dcterms:created xsi:type="dcterms:W3CDTF">2022-03-18T10:54:00Z</dcterms:created>
  <dcterms:modified xsi:type="dcterms:W3CDTF">2022-03-18T10:54:00Z</dcterms:modified>
</cp:coreProperties>
</file>